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4F51" w:rsidRPr="00734F51" w:rsidP="00734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86MS0059-01-2024-004472-38                           д</w:t>
      </w:r>
      <w:r w:rsidRPr="00734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05-0671/2604/2024</w:t>
      </w:r>
    </w:p>
    <w:p w:rsidR="00734F51" w:rsidRPr="00734F51" w:rsidP="00734F51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734F51" w:rsidRPr="00734F51" w:rsidP="00734F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4F51" w:rsidRPr="00734F51" w:rsidP="00734F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734F51" w:rsidRPr="00734F51" w:rsidP="00734F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734F51" w:rsidRPr="00734F51" w:rsidP="00734F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4F51" w:rsidRPr="00734F51" w:rsidP="00734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 мая 2024 года</w:t>
      </w:r>
    </w:p>
    <w:p w:rsidR="00734F51" w:rsidRPr="00734F51" w:rsidP="00734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734F51" w:rsidRPr="00734F51" w:rsidP="00734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51" w:rsidRPr="00734F51" w:rsidP="00734F51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734F51" w:rsidRPr="00734F51" w:rsidP="00734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Люкова</w:t>
      </w:r>
      <w:r w:rsidRPr="00734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Вячеслава Александровича</w:t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</w:t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734F51" w:rsidRPr="00734F51" w:rsidP="00734F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734F51" w:rsidRPr="00734F51" w:rsidP="00734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26.10.2023 от налогоплательщика – АНО СК ТАЙСКОГО БОКСА «ХАЙКИК» (ИНН 8602299696) расчет по страховым взносам за 9 месяцев 2023 года не поступал. Установленный законодательством о налогах и сборах срок представления расчета по страховым взносам за 9 месяцев 2023 года - не позднее 25.10.2023, в результате чего нарушен подпункт 4 пункта 1 статьи 23, пункт 7 статьи 431 НК РФ Налогового кодекса Российской Федерации.</w:t>
      </w:r>
    </w:p>
    <w:p w:rsidR="00734F51" w:rsidRPr="00734F51" w:rsidP="00734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Люков Вячеслав Александрович,</w:t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734F51" w:rsidRPr="00734F51" w:rsidP="00734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дне и времени рассмотрения дела направлено посредством передачи судебной повестки по адресу места жительства привлекаемого лица и адресу места нахождения юридического лица, однако согласно отчету ПК «Мировые Судьи» осуществлен возврат отправления в связи с не получением адресатом 07.05.2024 за истечением срока хранения.</w:t>
      </w:r>
    </w:p>
    <w:p w:rsidR="00734F51" w:rsidRPr="00734F51" w:rsidP="00734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734F5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165.1</w:t>
        </w:r>
      </w:hyperlink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734F51" w:rsidRPr="00734F51" w:rsidP="00734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734F51" w:rsidRPr="00734F51" w:rsidP="00734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</w:t>
      </w:r>
      <w:r w:rsidRPr="00734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Люков Вячеслав Александрович</w:t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 и при отсутствии ходатайств привлекаемого. </w:t>
      </w:r>
    </w:p>
    <w:p w:rsidR="00734F51" w:rsidRPr="00734F51" w:rsidP="00734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34F5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Люкова</w:t>
      </w:r>
      <w:r w:rsidRPr="00734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Вячеслава Александровича</w:t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30739 об административном правонарушении от 25.03.2024;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09.02.2024, копией списка внутренних почтовых отправлений.</w:t>
      </w:r>
    </w:p>
    <w:p w:rsidR="00734F51" w:rsidRPr="00734F51" w:rsidP="00734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734F51" w:rsidRPr="00734F51" w:rsidP="00734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734F51" w:rsidRPr="00734F51" w:rsidP="00734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5" w:history="1">
        <w:r w:rsidRPr="00734F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7 статьи 431</w:t>
        </w:r>
      </w:hyperlink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6" w:history="1">
        <w:r w:rsidRPr="00734F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 пункта 1 статьи 419</w:t>
        </w:r>
      </w:hyperlink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734F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3 пункта 3 статьи 422</w:t>
        </w:r>
      </w:hyperlink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734F51" w:rsidRPr="00734F51" w:rsidP="00734F51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734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Люкова</w:t>
      </w:r>
      <w:r w:rsidRPr="00734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Вячеслава Александровича</w:t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Его действия квалифицируются по статье 15.5 КоАП РФ – </w:t>
      </w:r>
      <w:r w:rsidRPr="00734F51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734F51" w:rsidRPr="00734F51" w:rsidP="00734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734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Люкова</w:t>
      </w:r>
      <w:r w:rsidRPr="00734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Вячеслава Александровича</w:t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734F51" w:rsidRPr="00734F51" w:rsidP="00734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734F51" w:rsidRPr="00734F51" w:rsidP="00734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привлекаемого лица, является факт повторного привлечения по главе 15 КоАП РФ, в </w:t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указанному в протоколе постановлению по делу об административном правонарушении № 05-0738/2604/2023.</w:t>
      </w:r>
    </w:p>
    <w:p w:rsidR="00734F51" w:rsidRPr="00734F51" w:rsidP="00734F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734F51" w:rsidRPr="00734F51" w:rsidP="00734F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734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734F51" w:rsidRPr="00734F51" w:rsidP="00734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4F5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общественную опасность деяния, характер совершенного правонарушения, </w:t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734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Люкову</w:t>
      </w:r>
      <w:r w:rsidRPr="00734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Вячеславу Александровичу</w:t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734F51" w:rsidRPr="00734F51" w:rsidP="00734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734F51" w:rsidRPr="00734F51" w:rsidP="00734F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734F51" w:rsidRPr="00734F51" w:rsidP="0073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Люкова</w:t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Вячеслава Александровича признать виновным в совершении правонарушения, предусмотренного статьёй 15.5 КоАП РФ и подвергнуть наказанию в виде</w:t>
      </w:r>
      <w:r w:rsidRPr="00734F5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734F51" w:rsidRPr="00734F51" w:rsidP="00734F51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734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Люкову</w:t>
      </w:r>
      <w:r w:rsidRPr="00734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Вячеславу Александровичу</w:t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734F51" w:rsidRPr="00734F51" w:rsidP="00734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72011601153010005140, УИН 0412365400595006712415161.</w:t>
      </w:r>
    </w:p>
    <w:p w:rsidR="00734F51" w:rsidRPr="00734F51" w:rsidP="00734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на адрес электронной почты </w:t>
      </w:r>
      <w:hyperlink r:id="rId8" w:history="1">
        <w:r w:rsidRPr="00734F5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</w:t>
        </w:r>
        <w:r w:rsidRPr="00734F5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urgut4@mirsud86.ru</w:t>
        </w:r>
      </w:hyperlink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№05-0671/2604/2024»;</w:t>
      </w:r>
    </w:p>
    <w:p w:rsidR="00734F51" w:rsidRPr="00734F51" w:rsidP="00734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9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734F5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734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734F51" w:rsidRPr="00734F51" w:rsidP="00734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734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734F51" w:rsidRPr="00734F51" w:rsidP="00734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734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734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734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1</w:t>
      </w:r>
      <w:r w:rsidRPr="00734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734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стать</w:t>
      </w:r>
      <w:r w:rsidRPr="00734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</w:t>
      </w:r>
      <w:r w:rsidRPr="00734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10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734F5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734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734F51" w:rsidRPr="00734F51" w:rsidP="00734F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734F51" w:rsidRPr="00734F51" w:rsidP="00734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 момента получения копии в </w:t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с подачей жалобы через мирового судью судебного участка № 4 </w:t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734F51" w:rsidRPr="00734F51" w:rsidP="00734F5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51" w:rsidRPr="00734F51" w:rsidP="00734F5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734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734F51" w:rsidRPr="00734F51" w:rsidP="00734F5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51" w:rsidRPr="00734F51" w:rsidP="00734F5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51" w:rsidRPr="00734F51" w:rsidP="00734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/>
    <w:sectPr w:rsidSect="003821B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51"/>
    <w:rsid w:val="00734F51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2357687-4795-418A-8D4D-61271C8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koap/razdel-ii/glava-20/statia-20.25_1/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hyperlink" Target="mailto:surgut4@mirsud86.ru" TargetMode="External" /><Relationship Id="rId9" Type="http://schemas.openxmlformats.org/officeDocument/2006/relationships/hyperlink" Target="https://sudact.ru/law/koap/razdel-v/glava-31/statia-31.5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